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СОВЕТ</w:t>
      </w:r>
    </w:p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МУНИЦИПАЛЬНОГО ОБРАЗОВАНИЯ</w:t>
      </w:r>
    </w:p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«НАЧАЛОВСКИЙ СЕЛЬСОВЕТ»</w:t>
      </w:r>
    </w:p>
    <w:p w:rsidR="000B7114" w:rsidRPr="0023003D" w:rsidRDefault="000B7114" w:rsidP="000B7114">
      <w:pPr>
        <w:spacing w:line="216" w:lineRule="auto"/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ПРИВОЛЖСКОГО РАЙОНА АСТРАХАНСКОЙ ОБЛАСТИ</w:t>
      </w:r>
    </w:p>
    <w:p w:rsidR="000B7114" w:rsidRPr="0023003D" w:rsidRDefault="000B7114" w:rsidP="000B7114">
      <w:pPr>
        <w:jc w:val="center"/>
        <w:rPr>
          <w:sz w:val="28"/>
          <w:szCs w:val="28"/>
        </w:rPr>
      </w:pPr>
    </w:p>
    <w:p w:rsidR="000B7114" w:rsidRPr="0023003D" w:rsidRDefault="000B7114" w:rsidP="000B7114">
      <w:pPr>
        <w:jc w:val="center"/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Р Е Ш Е Н И Е</w:t>
      </w:r>
    </w:p>
    <w:p w:rsidR="000B7114" w:rsidRPr="0023003D" w:rsidRDefault="000B7114" w:rsidP="000B7114">
      <w:pPr>
        <w:jc w:val="both"/>
        <w:rPr>
          <w:sz w:val="28"/>
          <w:szCs w:val="28"/>
        </w:rPr>
      </w:pPr>
    </w:p>
    <w:p w:rsidR="000B7114" w:rsidRPr="0023003D" w:rsidRDefault="000B7114" w:rsidP="000B7114">
      <w:pPr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от </w:t>
      </w:r>
      <w:r w:rsidR="00C94F7D">
        <w:rPr>
          <w:sz w:val="28"/>
          <w:szCs w:val="28"/>
        </w:rPr>
        <w:t xml:space="preserve">10 апреля </w:t>
      </w:r>
      <w:r w:rsidRPr="0023003D">
        <w:rPr>
          <w:sz w:val="28"/>
          <w:szCs w:val="28"/>
        </w:rPr>
        <w:t>201</w:t>
      </w:r>
      <w:r w:rsidR="00046FA4" w:rsidRPr="0023003D">
        <w:rPr>
          <w:sz w:val="28"/>
          <w:szCs w:val="28"/>
        </w:rPr>
        <w:t>8</w:t>
      </w:r>
      <w:r w:rsidRPr="0023003D">
        <w:rPr>
          <w:sz w:val="28"/>
          <w:szCs w:val="28"/>
        </w:rPr>
        <w:t xml:space="preserve">г. № </w:t>
      </w:r>
      <w:r w:rsidR="00C94F7D">
        <w:rPr>
          <w:sz w:val="28"/>
          <w:szCs w:val="28"/>
        </w:rPr>
        <w:t>3</w:t>
      </w:r>
    </w:p>
    <w:p w:rsidR="000B7114" w:rsidRPr="0023003D" w:rsidRDefault="000B7114" w:rsidP="000B7114">
      <w:pPr>
        <w:jc w:val="both"/>
        <w:rPr>
          <w:sz w:val="28"/>
          <w:szCs w:val="28"/>
        </w:rPr>
      </w:pPr>
      <w:r w:rsidRPr="0023003D">
        <w:rPr>
          <w:sz w:val="28"/>
          <w:szCs w:val="28"/>
        </w:rPr>
        <w:t>с. Началово</w:t>
      </w:r>
    </w:p>
    <w:p w:rsidR="000B7114" w:rsidRPr="0023003D" w:rsidRDefault="000B7114" w:rsidP="000B7114">
      <w:pPr>
        <w:pStyle w:val="a3"/>
        <w:tabs>
          <w:tab w:val="left" w:pos="708"/>
        </w:tabs>
        <w:rPr>
          <w:sz w:val="28"/>
          <w:szCs w:val="28"/>
        </w:rPr>
      </w:pPr>
    </w:p>
    <w:p w:rsidR="000B7114" w:rsidRPr="0023003D" w:rsidRDefault="0088133E" w:rsidP="000B7114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210F1" w:rsidRPr="0023003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="005210F1" w:rsidRPr="0023003D">
        <w:rPr>
          <w:sz w:val="28"/>
          <w:szCs w:val="28"/>
        </w:rPr>
        <w:t xml:space="preserve"> оплаты труда</w:t>
      </w:r>
    </w:p>
    <w:p w:rsidR="000B7114" w:rsidRPr="0023003D" w:rsidRDefault="00046FA4" w:rsidP="000B7114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23003D">
        <w:rPr>
          <w:sz w:val="28"/>
          <w:szCs w:val="28"/>
        </w:rPr>
        <w:t>муниципальн</w:t>
      </w:r>
      <w:r w:rsidR="005210F1" w:rsidRPr="0023003D">
        <w:rPr>
          <w:sz w:val="28"/>
          <w:szCs w:val="28"/>
        </w:rPr>
        <w:t>ых</w:t>
      </w:r>
      <w:r w:rsidRPr="0023003D">
        <w:rPr>
          <w:sz w:val="28"/>
          <w:szCs w:val="28"/>
        </w:rPr>
        <w:t xml:space="preserve"> служ</w:t>
      </w:r>
      <w:r w:rsidR="005210F1" w:rsidRPr="0023003D">
        <w:rPr>
          <w:sz w:val="28"/>
          <w:szCs w:val="28"/>
        </w:rPr>
        <w:t>ащих</w:t>
      </w:r>
    </w:p>
    <w:p w:rsidR="000B7114" w:rsidRPr="0023003D" w:rsidRDefault="005210F1" w:rsidP="000B7114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администрации </w:t>
      </w:r>
      <w:r w:rsidR="00366691" w:rsidRPr="0023003D">
        <w:rPr>
          <w:sz w:val="28"/>
          <w:szCs w:val="28"/>
        </w:rPr>
        <w:t>муниципального</w:t>
      </w:r>
    </w:p>
    <w:p w:rsidR="000B7114" w:rsidRPr="0023003D" w:rsidRDefault="005210F1" w:rsidP="000B711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23003D">
        <w:rPr>
          <w:sz w:val="28"/>
          <w:szCs w:val="28"/>
        </w:rPr>
        <w:t xml:space="preserve">образования </w:t>
      </w:r>
      <w:r w:rsidR="000B7114" w:rsidRPr="0023003D">
        <w:rPr>
          <w:sz w:val="28"/>
          <w:szCs w:val="28"/>
        </w:rPr>
        <w:t>«Началовский сельсовет»</w:t>
      </w:r>
    </w:p>
    <w:p w:rsidR="000B7114" w:rsidRPr="0023003D" w:rsidRDefault="000B7114" w:rsidP="000B7114">
      <w:pPr>
        <w:jc w:val="both"/>
        <w:rPr>
          <w:sz w:val="28"/>
          <w:szCs w:val="28"/>
        </w:rPr>
      </w:pPr>
      <w:r w:rsidRPr="0023003D">
        <w:rPr>
          <w:sz w:val="28"/>
          <w:szCs w:val="28"/>
        </w:rPr>
        <w:tab/>
      </w:r>
    </w:p>
    <w:p w:rsidR="000B7114" w:rsidRPr="0023003D" w:rsidRDefault="0038117E" w:rsidP="000B711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3003D">
        <w:rPr>
          <w:sz w:val="28"/>
          <w:szCs w:val="28"/>
        </w:rPr>
        <w:t>В соответствии с</w:t>
      </w:r>
      <w:r w:rsidR="00046FA4" w:rsidRPr="0023003D">
        <w:rPr>
          <w:sz w:val="28"/>
          <w:szCs w:val="28"/>
        </w:rPr>
        <w:t xml:space="preserve"> </w:t>
      </w:r>
      <w:r w:rsidR="005210F1" w:rsidRPr="0023003D">
        <w:rPr>
          <w:sz w:val="28"/>
          <w:szCs w:val="28"/>
        </w:rPr>
        <w:t xml:space="preserve">пунктом 2 статьи 4 Закона Астраханской области от 18.12.2017 года №94/2017-ОЗ «О внесении изменений в отдельные законодательные акты Астраханской области», руководствуясь Уставом муниципального образования «Началовский сельсовет», </w:t>
      </w:r>
      <w:r w:rsidR="00DA42D3" w:rsidRPr="0023003D">
        <w:rPr>
          <w:sz w:val="28"/>
          <w:szCs w:val="28"/>
        </w:rPr>
        <w:t>Совет муниципального образования «Началовский сельсовет»:</w:t>
      </w:r>
      <w:r w:rsidR="000B7114" w:rsidRPr="0023003D">
        <w:rPr>
          <w:sz w:val="28"/>
          <w:szCs w:val="28"/>
        </w:rPr>
        <w:t xml:space="preserve"> </w:t>
      </w:r>
    </w:p>
    <w:p w:rsidR="000B7114" w:rsidRPr="0023003D" w:rsidRDefault="000B7114" w:rsidP="000B7114">
      <w:pPr>
        <w:ind w:firstLine="708"/>
        <w:jc w:val="both"/>
        <w:rPr>
          <w:sz w:val="28"/>
          <w:szCs w:val="28"/>
        </w:rPr>
      </w:pPr>
    </w:p>
    <w:p w:rsidR="000B7114" w:rsidRPr="0023003D" w:rsidRDefault="000B7114" w:rsidP="000B7114">
      <w:pPr>
        <w:rPr>
          <w:b/>
          <w:sz w:val="28"/>
          <w:szCs w:val="28"/>
        </w:rPr>
      </w:pPr>
      <w:r w:rsidRPr="0023003D">
        <w:rPr>
          <w:b/>
          <w:sz w:val="28"/>
          <w:szCs w:val="28"/>
        </w:rPr>
        <w:t>РЕШИЛ:</w:t>
      </w:r>
    </w:p>
    <w:p w:rsidR="000B7114" w:rsidRPr="0023003D" w:rsidRDefault="000B7114" w:rsidP="000B7114">
      <w:pPr>
        <w:jc w:val="center"/>
        <w:rPr>
          <w:sz w:val="28"/>
          <w:szCs w:val="28"/>
        </w:rPr>
      </w:pPr>
    </w:p>
    <w:p w:rsidR="000B7114" w:rsidRPr="0023003D" w:rsidRDefault="000B7114" w:rsidP="000B7114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03D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046FA4" w:rsidRPr="0023003D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366691" w:rsidRPr="0023003D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муниципальных служащих администрации муниципального образования «Началовский сельсовет» </w:t>
      </w:r>
      <w:r w:rsidRPr="0023003D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0B7114" w:rsidRPr="0023003D" w:rsidRDefault="000B7114" w:rsidP="000B7114">
      <w:pPr>
        <w:ind w:firstLine="567"/>
        <w:jc w:val="both"/>
        <w:rPr>
          <w:sz w:val="28"/>
          <w:szCs w:val="28"/>
        </w:rPr>
      </w:pPr>
      <w:r w:rsidRPr="0023003D">
        <w:rPr>
          <w:sz w:val="28"/>
          <w:szCs w:val="28"/>
        </w:rPr>
        <w:t>2. Признать утратившим силу Решение Совета муниципального образования «Началовский сельсовет» №</w:t>
      </w:r>
      <w:r w:rsidR="00366691" w:rsidRPr="0023003D">
        <w:rPr>
          <w:sz w:val="28"/>
          <w:szCs w:val="28"/>
        </w:rPr>
        <w:t>7 от 27</w:t>
      </w:r>
      <w:r w:rsidRPr="0023003D">
        <w:rPr>
          <w:sz w:val="28"/>
          <w:szCs w:val="28"/>
        </w:rPr>
        <w:t>.</w:t>
      </w:r>
      <w:r w:rsidR="00366691" w:rsidRPr="0023003D">
        <w:rPr>
          <w:sz w:val="28"/>
          <w:szCs w:val="28"/>
        </w:rPr>
        <w:t>04</w:t>
      </w:r>
      <w:r w:rsidRPr="0023003D">
        <w:rPr>
          <w:sz w:val="28"/>
          <w:szCs w:val="28"/>
        </w:rPr>
        <w:t>.201</w:t>
      </w:r>
      <w:r w:rsidR="00366691" w:rsidRPr="0023003D">
        <w:rPr>
          <w:sz w:val="28"/>
          <w:szCs w:val="28"/>
        </w:rPr>
        <w:t>7</w:t>
      </w:r>
      <w:r w:rsidRPr="0023003D">
        <w:rPr>
          <w:sz w:val="28"/>
          <w:szCs w:val="28"/>
        </w:rPr>
        <w:t xml:space="preserve"> года «</w:t>
      </w:r>
      <w:r w:rsidR="00366691" w:rsidRPr="0023003D">
        <w:rPr>
          <w:bCs/>
          <w:sz w:val="28"/>
          <w:szCs w:val="28"/>
        </w:rPr>
        <w:t>О порядке оплаты труда муниципальных служащих администрации муниципального образования «Началовский сельсовет»</w:t>
      </w:r>
      <w:r w:rsidRPr="0023003D">
        <w:rPr>
          <w:sz w:val="28"/>
          <w:szCs w:val="28"/>
        </w:rPr>
        <w:t xml:space="preserve">. </w:t>
      </w:r>
    </w:p>
    <w:p w:rsidR="000B7114" w:rsidRPr="0023003D" w:rsidRDefault="000B7114" w:rsidP="000B7114">
      <w:pPr>
        <w:ind w:firstLine="567"/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3. </w:t>
      </w:r>
      <w:r w:rsidR="00F02787" w:rsidRPr="0023003D">
        <w:rPr>
          <w:sz w:val="28"/>
          <w:szCs w:val="28"/>
        </w:rPr>
        <w:t xml:space="preserve">Обнародовать данное Решение путем размещения в доступных для ознакомления граждан местах: в сельских библиотеках и на информационном стенде в здании администрации муниципального образования «Началовский сельсовет», </w:t>
      </w:r>
      <w:r w:rsidRPr="0023003D">
        <w:rPr>
          <w:sz w:val="28"/>
          <w:szCs w:val="28"/>
        </w:rPr>
        <w:t xml:space="preserve">опубликовать на официальном сайте муниципального образования «Началовский сельсовет» в информационно-телекоммуникационной сети </w:t>
      </w:r>
      <w:r w:rsidR="00F02787" w:rsidRPr="0023003D">
        <w:rPr>
          <w:sz w:val="28"/>
          <w:szCs w:val="28"/>
        </w:rPr>
        <w:t>«</w:t>
      </w:r>
      <w:r w:rsidRPr="0023003D">
        <w:rPr>
          <w:sz w:val="28"/>
          <w:szCs w:val="28"/>
        </w:rPr>
        <w:t>Интернет</w:t>
      </w:r>
      <w:r w:rsidR="00F02787" w:rsidRPr="0023003D">
        <w:rPr>
          <w:sz w:val="28"/>
          <w:szCs w:val="28"/>
        </w:rPr>
        <w:t xml:space="preserve">» </w:t>
      </w:r>
      <w:r w:rsidR="00F02787" w:rsidRPr="0023003D">
        <w:rPr>
          <w:sz w:val="28"/>
          <w:szCs w:val="28"/>
          <w:lang w:val="en-US"/>
        </w:rPr>
        <w:t>http</w:t>
      </w:r>
      <w:r w:rsidR="00F02787" w:rsidRPr="0023003D">
        <w:rPr>
          <w:sz w:val="28"/>
          <w:szCs w:val="28"/>
        </w:rPr>
        <w:t>://</w:t>
      </w:r>
      <w:r w:rsidR="00F02787" w:rsidRPr="0023003D">
        <w:rPr>
          <w:sz w:val="28"/>
          <w:szCs w:val="28"/>
          <w:lang w:val="en-US"/>
        </w:rPr>
        <w:t>www</w:t>
      </w:r>
      <w:r w:rsidR="00F02787" w:rsidRPr="0023003D">
        <w:rPr>
          <w:sz w:val="28"/>
          <w:szCs w:val="28"/>
        </w:rPr>
        <w:t>.</w:t>
      </w:r>
      <w:r w:rsidR="00F02787" w:rsidRPr="0023003D">
        <w:rPr>
          <w:sz w:val="28"/>
          <w:szCs w:val="28"/>
          <w:lang w:val="en-US"/>
        </w:rPr>
        <w:t>nachalovo</w:t>
      </w:r>
      <w:r w:rsidR="00F02787" w:rsidRPr="0023003D">
        <w:rPr>
          <w:sz w:val="28"/>
          <w:szCs w:val="28"/>
        </w:rPr>
        <w:t>.</w:t>
      </w:r>
      <w:r w:rsidR="00F02787" w:rsidRPr="0023003D">
        <w:rPr>
          <w:sz w:val="28"/>
          <w:szCs w:val="28"/>
          <w:lang w:val="en-US"/>
        </w:rPr>
        <w:t>org</w:t>
      </w:r>
      <w:r w:rsidR="00F02787" w:rsidRPr="0023003D">
        <w:rPr>
          <w:sz w:val="28"/>
          <w:szCs w:val="28"/>
        </w:rPr>
        <w:t xml:space="preserve"> </w:t>
      </w:r>
      <w:r w:rsidRPr="0023003D">
        <w:rPr>
          <w:sz w:val="28"/>
          <w:szCs w:val="28"/>
        </w:rPr>
        <w:t>.</w:t>
      </w:r>
    </w:p>
    <w:p w:rsidR="000B7114" w:rsidRPr="0023003D" w:rsidRDefault="000B7114" w:rsidP="000B711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23003D">
        <w:rPr>
          <w:sz w:val="28"/>
          <w:szCs w:val="28"/>
        </w:rPr>
        <w:t xml:space="preserve">4. </w:t>
      </w:r>
      <w:r w:rsidR="00F02787" w:rsidRPr="0023003D">
        <w:rPr>
          <w:sz w:val="28"/>
          <w:szCs w:val="28"/>
        </w:rPr>
        <w:t>Настоящее р</w:t>
      </w:r>
      <w:r w:rsidRPr="0023003D">
        <w:rPr>
          <w:sz w:val="28"/>
          <w:szCs w:val="28"/>
        </w:rPr>
        <w:t>ешение вступает в силу с</w:t>
      </w:r>
      <w:r w:rsidR="00F02787" w:rsidRPr="0023003D">
        <w:rPr>
          <w:sz w:val="28"/>
          <w:szCs w:val="28"/>
        </w:rPr>
        <w:t>о дня обнародования</w:t>
      </w:r>
      <w:r w:rsidRPr="0023003D">
        <w:rPr>
          <w:sz w:val="28"/>
          <w:szCs w:val="28"/>
        </w:rPr>
        <w:t>.</w:t>
      </w:r>
    </w:p>
    <w:p w:rsidR="00366691" w:rsidRPr="0023003D" w:rsidRDefault="00366691" w:rsidP="000B7114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B7114" w:rsidRPr="0023003D" w:rsidRDefault="000B7114" w:rsidP="000B7114">
      <w:pPr>
        <w:rPr>
          <w:sz w:val="28"/>
          <w:szCs w:val="28"/>
        </w:rPr>
      </w:pPr>
      <w:bookmarkStart w:id="0" w:name="_GoBack"/>
      <w:bookmarkEnd w:id="0"/>
      <w:r w:rsidRPr="0023003D">
        <w:rPr>
          <w:sz w:val="28"/>
          <w:szCs w:val="28"/>
        </w:rPr>
        <w:t>Председатель Совета</w:t>
      </w:r>
    </w:p>
    <w:p w:rsidR="000B7114" w:rsidRPr="0023003D" w:rsidRDefault="000B7114" w:rsidP="000B7114">
      <w:pPr>
        <w:rPr>
          <w:sz w:val="28"/>
          <w:szCs w:val="28"/>
        </w:rPr>
      </w:pPr>
      <w:r w:rsidRPr="0023003D">
        <w:rPr>
          <w:sz w:val="28"/>
          <w:szCs w:val="28"/>
        </w:rPr>
        <w:t>МО «Началовский сельсовет»                                             И.П.Красильников</w:t>
      </w:r>
    </w:p>
    <w:p w:rsidR="00366691" w:rsidRPr="0023003D" w:rsidRDefault="00366691" w:rsidP="000B7114">
      <w:pPr>
        <w:rPr>
          <w:sz w:val="28"/>
          <w:szCs w:val="28"/>
        </w:rPr>
      </w:pPr>
    </w:p>
    <w:p w:rsidR="000B7114" w:rsidRPr="0023003D" w:rsidRDefault="000B7114" w:rsidP="000B7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Глава МО «Началовский сельсовет»                              И.П.Красильников</w:t>
      </w:r>
    </w:p>
    <w:p w:rsidR="00482CBE" w:rsidRPr="0023003D" w:rsidRDefault="00482CBE">
      <w:pPr>
        <w:rPr>
          <w:sz w:val="28"/>
          <w:szCs w:val="28"/>
        </w:rPr>
      </w:pPr>
    </w:p>
    <w:p w:rsidR="0023003D" w:rsidRPr="0023003D" w:rsidRDefault="0023003D">
      <w:pPr>
        <w:rPr>
          <w:sz w:val="28"/>
          <w:szCs w:val="28"/>
        </w:rPr>
      </w:pPr>
    </w:p>
    <w:p w:rsidR="0023003D" w:rsidRPr="0023003D" w:rsidRDefault="0023003D">
      <w:pPr>
        <w:rPr>
          <w:sz w:val="28"/>
          <w:szCs w:val="28"/>
        </w:rPr>
      </w:pPr>
    </w:p>
    <w:p w:rsidR="0023003D" w:rsidRPr="0023003D" w:rsidRDefault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661"/>
        <w:tblW w:w="4400" w:type="dxa"/>
        <w:tblLook w:val="04A0"/>
      </w:tblPr>
      <w:tblGrid>
        <w:gridCol w:w="4400"/>
      </w:tblGrid>
      <w:tr w:rsidR="0023003D" w:rsidRPr="0023003D" w:rsidTr="00F44420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23003D" w:rsidRPr="0023003D" w:rsidTr="00F44420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23003D" w:rsidRPr="0023003D" w:rsidTr="00F44420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3003D" w:rsidRPr="0023003D" w:rsidTr="00F44420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«Началовский сельсовет»</w:t>
            </w:r>
          </w:p>
        </w:tc>
      </w:tr>
      <w:tr w:rsidR="0023003D" w:rsidRPr="0023003D" w:rsidTr="00F44420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от «___»_______2018г. №____</w:t>
            </w:r>
          </w:p>
        </w:tc>
      </w:tr>
    </w:tbl>
    <w:p w:rsidR="0023003D" w:rsidRPr="0023003D" w:rsidRDefault="0023003D" w:rsidP="0023003D">
      <w:pPr>
        <w:jc w:val="right"/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23003D" w:rsidRPr="0023003D" w:rsidRDefault="0023003D" w:rsidP="0023003D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23003D" w:rsidRPr="0023003D" w:rsidRDefault="0023003D" w:rsidP="0023003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23003D">
        <w:rPr>
          <w:sz w:val="28"/>
          <w:szCs w:val="28"/>
        </w:rPr>
        <w:t xml:space="preserve">ПОЛОЖЕНИЯ </w:t>
      </w:r>
    </w:p>
    <w:p w:rsidR="0023003D" w:rsidRPr="0023003D" w:rsidRDefault="0023003D" w:rsidP="0023003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23003D">
        <w:rPr>
          <w:sz w:val="28"/>
          <w:szCs w:val="28"/>
        </w:rPr>
        <w:t xml:space="preserve">О ПОРЯДКЕ ОПЛАТЫ ТРУДА МУНИЦИПАЛЬНЫХ СЛУЖАЩИХ </w:t>
      </w:r>
    </w:p>
    <w:p w:rsidR="0023003D" w:rsidRPr="0023003D" w:rsidRDefault="0023003D" w:rsidP="0023003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23003D">
        <w:rPr>
          <w:sz w:val="28"/>
          <w:szCs w:val="28"/>
        </w:rPr>
        <w:t xml:space="preserve">АДМИНИСТРАЦИИ МУНИЦИПАЛЬНОГО ОБРАЗОВАНИЯ </w:t>
      </w:r>
    </w:p>
    <w:p w:rsidR="0023003D" w:rsidRPr="0023003D" w:rsidRDefault="0023003D" w:rsidP="0023003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23003D">
        <w:rPr>
          <w:sz w:val="28"/>
          <w:szCs w:val="28"/>
        </w:rPr>
        <w:t>«НАЧАЛОВСКИЙ СЕЛЬСОВЕТ»</w:t>
      </w:r>
    </w:p>
    <w:p w:rsidR="0023003D" w:rsidRPr="0023003D" w:rsidRDefault="0023003D" w:rsidP="0023003D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 от 30.12.2001г. №197-ФЗ, Федеральным законом от 06.10.2003г. №131-ФЗ «Об общих принципах организации местного самоуправления в Российской Федерации», Федеральным законом от 02.03.2007г. №25-ФЗ «О муниципальной службе в Российской Федерации», Законом Астраханской области от 04.09.2007г. №52/2007-ОЗ «Об отдельных вопросах правового регулирования муниципальной службы в Астраханской области», Законом Астраханской области от 18.12.2017г. №94/2017-ОЗ «О внесении изменений в отдельные законодательные акты Астраханской области, Уставом муниципального образования «Началовский сельсовет» и в целях упорядочения оплаты труда муниципальных служащих муниципального образования «Началовский сельсовет».</w:t>
      </w: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Оплата труда муниципальных служащих администрации муниципального образования «Началовский сельсовет» (далее – муниципальных служащих) состоит из: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а) должностного оклада;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б) ежемесячной надбавки за особые условия муниципальной службы;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в) ежемесячной надбавки за выслугу лет;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г) ежемесячного денежного поощрения;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03D">
        <w:rPr>
          <w:rFonts w:ascii="Times New Roman" w:hAnsi="Times New Roman" w:cs="Times New Roman"/>
          <w:sz w:val="28"/>
          <w:szCs w:val="28"/>
        </w:rPr>
        <w:t>) премии за выполнение особо важных и сложных заданий;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ж) материальной помощи.</w:t>
      </w: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устанавливаются в коэффициентном отношении к размеру должностного оклада специалиста 2 категории, установленного Законом Астраханской области от 04.09.2007г. №52/2007-ОЗ «Об отдельных вопросах правового регулирования муниципальной службы в Астраханской области», Законом Астраханской области от 18.12.2017г. №94/2017-ОЗ «О внесении изменений в </w:t>
      </w:r>
      <w:r w:rsidRPr="0023003D"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 Астраханской области, составляющего 2830,00 рублей.</w:t>
      </w: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Перечень должностей, размеры должностных окладов муниципальных служащих, размер ежемесячной надбавки за особые условия муниципальной службы и размер ежемесячного денежного поощрения приведены в Приложении к настоящему Положению.</w:t>
      </w: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Муниципальным служащим устанавливается ежемесячная надбавка в процентах к должностному окладу за выслугу лет на муниципальной службе в следующих размерах:</w:t>
      </w:r>
    </w:p>
    <w:tbl>
      <w:tblPr>
        <w:tblW w:w="9654" w:type="dxa"/>
        <w:tblInd w:w="93" w:type="dxa"/>
        <w:tblLook w:val="04A0"/>
      </w:tblPr>
      <w:tblGrid>
        <w:gridCol w:w="5176"/>
        <w:gridCol w:w="4478"/>
      </w:tblGrid>
      <w:tr w:rsidR="0023003D" w:rsidRPr="0023003D" w:rsidTr="0023003D">
        <w:trPr>
          <w:trHeight w:val="39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Стаж муниципальной службы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Проценты к должностному окладу</w:t>
            </w:r>
          </w:p>
        </w:tc>
      </w:tr>
      <w:tr w:rsidR="0023003D" w:rsidRPr="0023003D" w:rsidTr="0023003D">
        <w:trPr>
          <w:trHeight w:val="39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3003D" w:rsidRPr="0023003D" w:rsidTr="0023003D">
        <w:trPr>
          <w:trHeight w:val="39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3003D" w:rsidRPr="0023003D" w:rsidTr="0023003D">
        <w:trPr>
          <w:trHeight w:val="39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3003D" w:rsidRPr="0023003D" w:rsidTr="0023003D">
        <w:trPr>
          <w:trHeight w:val="39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Максимальный размер премии муниципальных служащих за выполнение особо важных и сложных заданий составляет два должностных оклада в год.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По решению Главы администрации муниципального образования «Началовский сельсовет» муниципальному служащему не выплачивается премия за определенный период в связи с: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-неисполнением или  ненадлежащим исполнением федерального и областного законодательства, нормативно-правовых актов Астраханской области;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-неисполнением или ненадлежащим исполнением постановлений и распоряжений Главы администрации муниципального образования «Началовский сельсовет»;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-несвоевременным или некачественным выполнением заданий, поручений и приказов Главы администрации муниципального образования «Началовский сельсовет», а также несвоевременным ответом на обращения и заявления граждан;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-наличием дисциплинарного взыскания;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-нарушением внутреннего трудового распорядка;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-совершением прогулов;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-появлением на рабочем месте в нетрезвом состоянии.</w:t>
      </w: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Размер единовременной выплаты, осуществляемой один раз в год при предоставлении ежегодного оплачиваемого отпуска муниципальным служащим, составляет один должностной оклад.</w:t>
      </w: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lastRenderedPageBreak/>
        <w:t>Размер материальной помощи муниципальным служащим составляет два должностных оклада.</w:t>
      </w:r>
    </w:p>
    <w:p w:rsidR="0023003D" w:rsidRPr="0023003D" w:rsidRDefault="0023003D" w:rsidP="0023003D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За безупречную и эффективную муниципальную службу применяются следующие виды поощрения: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б) вручение ценного подарка;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в) выплата единовременного поощрения муниципальному служащему в связи с юбилейной датой (юбилейной датой следует считать 50 лет, 55 лет (для женщин), 60 лет и далее через каждые 5 лет) – в размере до двух должностных окладов;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003D">
        <w:rPr>
          <w:rFonts w:ascii="Times New Roman" w:hAnsi="Times New Roman" w:cs="Times New Roman"/>
          <w:sz w:val="28"/>
          <w:szCs w:val="28"/>
        </w:rPr>
        <w:t>г) выплата единовременного поощрения муниципальному служащему в связи с выходом на пенсию – в размере до двух должностных окладов;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003D">
        <w:rPr>
          <w:rFonts w:ascii="Times New Roman" w:hAnsi="Times New Roman" w:cs="Times New Roman"/>
          <w:sz w:val="28"/>
          <w:szCs w:val="28"/>
        </w:rPr>
        <w:t xml:space="preserve">) иные виды поощрения, установленные федеральными законами и законодательством Астраханской области.  </w:t>
      </w: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dxa"/>
        <w:tblInd w:w="4009" w:type="dxa"/>
        <w:tblLook w:val="04A0"/>
      </w:tblPr>
      <w:tblGrid>
        <w:gridCol w:w="5597"/>
      </w:tblGrid>
      <w:tr w:rsidR="0023003D" w:rsidRPr="0023003D" w:rsidTr="0023003D">
        <w:trPr>
          <w:trHeight w:val="284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23003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23003D" w:rsidRPr="0023003D" w:rsidTr="0023003D">
        <w:trPr>
          <w:trHeight w:val="266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23003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 xml:space="preserve">к Положению о порядке оплаты труда муниципальных служащих </w:t>
            </w:r>
          </w:p>
        </w:tc>
      </w:tr>
      <w:tr w:rsidR="0023003D" w:rsidRPr="0023003D" w:rsidTr="0023003D">
        <w:trPr>
          <w:trHeight w:val="228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23003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</w:tr>
      <w:tr w:rsidR="0023003D" w:rsidRPr="0023003D" w:rsidTr="0023003D">
        <w:trPr>
          <w:trHeight w:val="203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3D" w:rsidRPr="0023003D" w:rsidRDefault="0023003D" w:rsidP="0023003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«Началовский сельсовет»</w:t>
            </w:r>
          </w:p>
        </w:tc>
      </w:tr>
    </w:tbl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-459" w:type="dxa"/>
        <w:tblLook w:val="04A0"/>
      </w:tblPr>
      <w:tblGrid>
        <w:gridCol w:w="591"/>
        <w:gridCol w:w="2687"/>
        <w:gridCol w:w="2586"/>
        <w:gridCol w:w="2096"/>
        <w:gridCol w:w="2353"/>
      </w:tblGrid>
      <w:tr w:rsidR="0023003D" w:rsidRPr="0023003D" w:rsidTr="0023003D">
        <w:trPr>
          <w:trHeight w:val="2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3003D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3003D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3003D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Размер должностного оклада муниципального служащего в коэффициентном отношении к размеру должностного оклада специалиста 2 категории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Размер ежемесячной надбавки за особые условия муниципальной службы в процентном отношении к должностному окладу, %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Размер ежемесячного денежного поощрения в кратном отношении к установленному должностному окладу муниципального служащего</w:t>
            </w:r>
          </w:p>
        </w:tc>
      </w:tr>
      <w:tr w:rsidR="0023003D" w:rsidRPr="0023003D" w:rsidTr="0023003D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0,40</w:t>
            </w:r>
          </w:p>
        </w:tc>
      </w:tr>
      <w:tr w:rsidR="0023003D" w:rsidRPr="0023003D" w:rsidTr="0023003D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Начальник общего отдела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2,31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0,60</w:t>
            </w:r>
          </w:p>
        </w:tc>
      </w:tr>
      <w:tr w:rsidR="0023003D" w:rsidRPr="0023003D" w:rsidTr="0023003D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 xml:space="preserve">Начальник отдела управления имуществом и развития территории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2,31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  <w:tr w:rsidR="0023003D" w:rsidRPr="0023003D" w:rsidTr="0023003D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Главный специалист-юрист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3D" w:rsidRPr="0023003D" w:rsidRDefault="0023003D" w:rsidP="00F4442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03D">
              <w:rPr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</w:tbl>
    <w:p w:rsidR="0023003D" w:rsidRPr="0023003D" w:rsidRDefault="0023003D" w:rsidP="0023003D">
      <w:pPr>
        <w:pStyle w:val="a5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rPr>
          <w:sz w:val="28"/>
          <w:szCs w:val="28"/>
        </w:rPr>
      </w:pPr>
    </w:p>
    <w:p w:rsidR="0023003D" w:rsidRPr="0023003D" w:rsidRDefault="0023003D" w:rsidP="0023003D">
      <w:pPr>
        <w:tabs>
          <w:tab w:val="left" w:pos="1680"/>
        </w:tabs>
        <w:rPr>
          <w:sz w:val="28"/>
          <w:szCs w:val="28"/>
        </w:rPr>
      </w:pPr>
    </w:p>
    <w:p w:rsidR="0023003D" w:rsidRPr="0023003D" w:rsidRDefault="0023003D">
      <w:pPr>
        <w:rPr>
          <w:sz w:val="28"/>
          <w:szCs w:val="28"/>
        </w:rPr>
      </w:pPr>
    </w:p>
    <w:sectPr w:rsidR="0023003D" w:rsidRPr="0023003D" w:rsidSect="002300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54F"/>
    <w:multiLevelType w:val="hybridMultilevel"/>
    <w:tmpl w:val="05BA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114"/>
    <w:rsid w:val="00046FA4"/>
    <w:rsid w:val="000B7114"/>
    <w:rsid w:val="00146389"/>
    <w:rsid w:val="0023003D"/>
    <w:rsid w:val="002775CB"/>
    <w:rsid w:val="00366691"/>
    <w:rsid w:val="0038117E"/>
    <w:rsid w:val="00482CBE"/>
    <w:rsid w:val="005210F1"/>
    <w:rsid w:val="005D2BA7"/>
    <w:rsid w:val="006506FA"/>
    <w:rsid w:val="0079152D"/>
    <w:rsid w:val="008541C1"/>
    <w:rsid w:val="0088133E"/>
    <w:rsid w:val="00A745CC"/>
    <w:rsid w:val="00C94F7D"/>
    <w:rsid w:val="00DA42D3"/>
    <w:rsid w:val="00F02787"/>
    <w:rsid w:val="00F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1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71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B7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300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1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71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B7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</cp:revision>
  <dcterms:created xsi:type="dcterms:W3CDTF">2018-04-10T09:29:00Z</dcterms:created>
  <dcterms:modified xsi:type="dcterms:W3CDTF">2018-05-03T05:29:00Z</dcterms:modified>
</cp:coreProperties>
</file>