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C9" w:rsidRPr="004A0A43" w:rsidRDefault="004A0A43" w:rsidP="00CC4E7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A43">
        <w:rPr>
          <w:rFonts w:ascii="Times New Roman" w:hAnsi="Times New Roman" w:cs="Times New Roman"/>
          <w:b/>
          <w:sz w:val="26"/>
          <w:szCs w:val="26"/>
        </w:rPr>
        <w:t>Характеристика сферы реализации муниципальной программы</w:t>
      </w:r>
    </w:p>
    <w:p w:rsidR="00786817" w:rsidRDefault="00786817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0A43" w:rsidRDefault="004A0A43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F21305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850A1E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F21305">
        <w:rPr>
          <w:rFonts w:ascii="Times New Roman" w:hAnsi="Times New Roman" w:cs="Times New Roman"/>
          <w:sz w:val="26"/>
          <w:szCs w:val="26"/>
        </w:rPr>
        <w:t>культуры</w:t>
      </w:r>
      <w:r w:rsidR="00A47F73">
        <w:rPr>
          <w:rFonts w:ascii="Times New Roman" w:hAnsi="Times New Roman" w:cs="Times New Roman"/>
          <w:sz w:val="26"/>
          <w:szCs w:val="26"/>
        </w:rPr>
        <w:t xml:space="preserve"> </w:t>
      </w:r>
      <w:r w:rsidR="00850A1E">
        <w:rPr>
          <w:rFonts w:ascii="Times New Roman" w:hAnsi="Times New Roman" w:cs="Times New Roman"/>
          <w:sz w:val="26"/>
          <w:szCs w:val="26"/>
        </w:rPr>
        <w:t xml:space="preserve">и спорта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71C48">
        <w:rPr>
          <w:rFonts w:ascii="Times New Roman" w:hAnsi="Times New Roman" w:cs="Times New Roman"/>
          <w:sz w:val="26"/>
          <w:szCs w:val="26"/>
        </w:rPr>
        <w:t xml:space="preserve"> «</w:t>
      </w:r>
      <w:r w:rsidR="008B7B5F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F21305">
        <w:rPr>
          <w:rFonts w:ascii="Times New Roman" w:hAnsi="Times New Roman" w:cs="Times New Roman"/>
          <w:sz w:val="26"/>
          <w:szCs w:val="26"/>
        </w:rPr>
        <w:t>» на 2017</w:t>
      </w:r>
      <w:r w:rsidR="004C3977">
        <w:rPr>
          <w:rFonts w:ascii="Times New Roman" w:hAnsi="Times New Roman" w:cs="Times New Roman"/>
          <w:sz w:val="26"/>
          <w:szCs w:val="26"/>
        </w:rPr>
        <w:t>-2019</w:t>
      </w:r>
      <w:r>
        <w:rPr>
          <w:rFonts w:ascii="Times New Roman" w:hAnsi="Times New Roman" w:cs="Times New Roman"/>
          <w:sz w:val="26"/>
          <w:szCs w:val="26"/>
        </w:rPr>
        <w:t xml:space="preserve"> годы» (далее – муниципальная программа), представляет собой программный документ, направленный на достижение целей и решение задач администрации муниципального образования «</w:t>
      </w:r>
      <w:r w:rsidR="008B7B5F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» (далее – администрация муниципального образования) по </w:t>
      </w:r>
      <w:r w:rsidR="00883714">
        <w:rPr>
          <w:rFonts w:ascii="Times New Roman" w:hAnsi="Times New Roman" w:cs="Times New Roman"/>
          <w:sz w:val="26"/>
          <w:szCs w:val="26"/>
        </w:rPr>
        <w:t>развитию</w:t>
      </w:r>
      <w:r w:rsidR="00850A1E">
        <w:rPr>
          <w:rFonts w:ascii="Times New Roman" w:hAnsi="Times New Roman" w:cs="Times New Roman"/>
          <w:sz w:val="26"/>
          <w:szCs w:val="26"/>
        </w:rPr>
        <w:t xml:space="preserve"> физической</w:t>
      </w:r>
      <w:r w:rsidR="00883714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850A1E">
        <w:rPr>
          <w:rFonts w:ascii="Times New Roman" w:hAnsi="Times New Roman" w:cs="Times New Roman"/>
          <w:sz w:val="26"/>
          <w:szCs w:val="26"/>
        </w:rPr>
        <w:t xml:space="preserve"> и спорта,</w:t>
      </w:r>
      <w:r w:rsidR="00883714">
        <w:rPr>
          <w:rFonts w:ascii="Times New Roman" w:hAnsi="Times New Roman" w:cs="Times New Roman"/>
          <w:sz w:val="26"/>
          <w:szCs w:val="26"/>
        </w:rPr>
        <w:t xml:space="preserve"> самореализации личности</w:t>
      </w:r>
      <w:r w:rsidR="00850A1E">
        <w:rPr>
          <w:rFonts w:ascii="Times New Roman" w:hAnsi="Times New Roman" w:cs="Times New Roman"/>
          <w:sz w:val="26"/>
          <w:szCs w:val="26"/>
        </w:rPr>
        <w:t xml:space="preserve"> и улучшению физического и духовного здоровья населения.</w:t>
      </w:r>
    </w:p>
    <w:p w:rsidR="00F51509" w:rsidRDefault="00F51509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Физическая культура и спорт – это развитие физических, эстетических и нравственных качеств личности, организация общественно полезной деятельности, досуга населения, профилактика заболеваний, воспитание подрастающего поколения.</w:t>
      </w:r>
    </w:p>
    <w:p w:rsidR="00F51509" w:rsidRDefault="00F51509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Привлечение широких масс населения к занятиям спортом явля</w:t>
      </w:r>
      <w:r w:rsidR="006213E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тся бесспорным доказательством жизнеспособности и духовной силы любой нации. Задача </w:t>
      </w:r>
      <w:r w:rsidR="006213ED">
        <w:rPr>
          <w:rFonts w:ascii="Times New Roman" w:hAnsi="Times New Roman" w:cs="Times New Roman"/>
          <w:sz w:val="26"/>
          <w:szCs w:val="26"/>
        </w:rPr>
        <w:t>по созданию основы для сохранения и улучшения физического и духовного здоровья граждан может быть решена при реализации муниципальной программы.</w:t>
      </w:r>
    </w:p>
    <w:p w:rsidR="006213ED" w:rsidRDefault="006213ED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Особое значение приобретает осуществление мероприятий, направленных на эффективное использование возможностей физической культуры и спорта во всестороннем физическом и духовном развитии личности, укреплении здоровья и профилактике заболеваний, рациональном проведении досуга, адаптации к условиям современной жизни, формировании потребности в регулярных занятиях физической культурой и спортом, новых ценностных ориентирах, включающих неприятие вредных привычек.</w:t>
      </w:r>
    </w:p>
    <w:p w:rsidR="00863C73" w:rsidRDefault="00863C73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 Имеет место ряд проблем сдерживающих развитие на территории поселения физической культуры и спорта:</w:t>
      </w:r>
    </w:p>
    <w:p w:rsidR="00863C73" w:rsidRDefault="00863C73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-недостаточный уровень обеспеченности населения спортивным инвентарем в «шаговой» доступности;</w:t>
      </w:r>
    </w:p>
    <w:p w:rsidR="00863C73" w:rsidRDefault="00863C73" w:rsidP="00863C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-недостаточная пропаганда занятий физической культурой и спортом на уровне муниципального образования;</w:t>
      </w:r>
    </w:p>
    <w:p w:rsidR="00863C73" w:rsidRDefault="00863C73" w:rsidP="00863C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-низкий уровень </w:t>
      </w:r>
      <w:r w:rsidR="00F70F73">
        <w:rPr>
          <w:rFonts w:ascii="Times New Roman" w:hAnsi="Times New Roman" w:cs="Times New Roman"/>
          <w:sz w:val="26"/>
          <w:szCs w:val="26"/>
        </w:rPr>
        <w:t>вовлеченности населения в занятия физической культурой и спортом.</w:t>
      </w:r>
    </w:p>
    <w:p w:rsidR="00F70F73" w:rsidRDefault="00F70F73" w:rsidP="00863C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Существующие сегодня механизмы реализации государственной политики в области физической культуры и спорта не дают ожидаемых результатов, несмотря на относительно возросший в последние годы объем финансирования и внимание со стороны государственных органов. Без комплексного решения указанных проблем программно-целевым методом как путем изменения социальных ценностей и образа жизни граждан, так и путем создания условий для регулярных занятий физической культурой и спортом, негативная ситуация, связанная с состоянием здоровья населения, еще более усугубится.</w:t>
      </w:r>
    </w:p>
    <w:p w:rsidR="006213ED" w:rsidRDefault="00863C73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муниципальной программы позволит обеспечить комплексное решение проблем, связанных с развитием физической культуры и спорта муниципального образования,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 </w:t>
      </w:r>
    </w:p>
    <w:p w:rsidR="00E71C48" w:rsidRDefault="00E71C48" w:rsidP="004C39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CEB" w:rsidRPr="00CC4E70" w:rsidRDefault="00257DF9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Приоритеты, ц</w:t>
      </w:r>
      <w:r w:rsidR="00A51203" w:rsidRPr="00A51203">
        <w:rPr>
          <w:rFonts w:ascii="Times New Roman" w:hAnsi="Times New Roman" w:cs="Times New Roman"/>
          <w:b/>
          <w:sz w:val="26"/>
          <w:szCs w:val="26"/>
        </w:rPr>
        <w:t>ели и задачи реализации муниципальной программы</w:t>
      </w:r>
    </w:p>
    <w:p w:rsidR="00786817" w:rsidRDefault="00786817" w:rsidP="00850A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59B9" w:rsidRDefault="000C59B9" w:rsidP="00850A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 приоритетом муниципальной программы является создание условий для укрепления здоровья жителей сельского поселения путем популяризации спорта, </w:t>
      </w:r>
      <w:r>
        <w:rPr>
          <w:rFonts w:ascii="Times New Roman" w:hAnsi="Times New Roman" w:cs="Times New Roman"/>
          <w:sz w:val="26"/>
          <w:szCs w:val="26"/>
        </w:rPr>
        <w:lastRenderedPageBreak/>
        <w:t>приобщения различных слоев населения к регулярным занятиям физической культурой и спортом.</w:t>
      </w:r>
    </w:p>
    <w:p w:rsidR="00F4621B" w:rsidRDefault="00F70F73" w:rsidP="00850A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Важнейшими целями</w:t>
      </w:r>
      <w:r w:rsidR="00F4621B">
        <w:rPr>
          <w:rFonts w:ascii="Times New Roman" w:hAnsi="Times New Roman" w:cs="Times New Roman"/>
          <w:sz w:val="26"/>
          <w:szCs w:val="26"/>
        </w:rPr>
        <w:t xml:space="preserve"> муницип</w:t>
      </w:r>
      <w:r w:rsidR="000C59B9">
        <w:rPr>
          <w:rFonts w:ascii="Times New Roman" w:hAnsi="Times New Roman" w:cs="Times New Roman"/>
          <w:sz w:val="26"/>
          <w:szCs w:val="26"/>
        </w:rPr>
        <w:t>альной программы являются:</w:t>
      </w:r>
    </w:p>
    <w:p w:rsidR="000C59B9" w:rsidRDefault="000C59B9" w:rsidP="00850A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-совершенствование уровня развития физической культуры и спорта муниципального образования;</w:t>
      </w:r>
    </w:p>
    <w:p w:rsidR="000C59B9" w:rsidRDefault="000C59B9" w:rsidP="00850A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-подготовка спортивного резерва и сборных команд муниципального образования для успешного выступления на соревнованиях различного уровня.</w:t>
      </w:r>
    </w:p>
    <w:p w:rsidR="000C59B9" w:rsidRDefault="000C59B9" w:rsidP="00850A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муниципальной программы:</w:t>
      </w:r>
    </w:p>
    <w:p w:rsidR="000C59B9" w:rsidRDefault="000C59B9" w:rsidP="000C59B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-создание условий для раскрытия социальной значимости физической культуры и спорта, их роли в оздоровлении населения, формировании здорового образа жизни граждан, борьбе с негативными явлениями (курение, алкоголизм, наркомания, детская преступность), включающей в себя пропаганду физической культуры и здорового образа жизни;</w:t>
      </w:r>
    </w:p>
    <w:p w:rsidR="000C59B9" w:rsidRDefault="000C59B9" w:rsidP="000C59B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-выполнение календарного плана спортивно-массовых мероприятий;</w:t>
      </w:r>
    </w:p>
    <w:p w:rsidR="000C59B9" w:rsidRDefault="000C59B9" w:rsidP="000C59B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-организация спортивно-массовых мероприятий;</w:t>
      </w:r>
    </w:p>
    <w:p w:rsidR="000C59B9" w:rsidRPr="000C59B9" w:rsidRDefault="000C59B9" w:rsidP="000C59B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-привлечение средств массовой информации (освещение соревнований, праздников и т.д.).</w:t>
      </w:r>
    </w:p>
    <w:p w:rsidR="0005403E" w:rsidRDefault="0005403E" w:rsidP="00E166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Pr="00CC4E70" w:rsidRDefault="0068733B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Целевые индикаторы</w:t>
      </w:r>
      <w:r w:rsidR="00EF6423" w:rsidRPr="00EF6423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786817" w:rsidRDefault="00786817" w:rsidP="004C397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3977" w:rsidRDefault="0068733B" w:rsidP="004C397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731650" w:rsidRDefault="00731650" w:rsidP="004C397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доступности занятий физической культурой и спортом;</w:t>
      </w:r>
    </w:p>
    <w:p w:rsidR="00731650" w:rsidRDefault="00731650" w:rsidP="004C397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-увеличение количества детей и подростков, занимающихся спортом;</w:t>
      </w:r>
    </w:p>
    <w:p w:rsidR="00731650" w:rsidRDefault="00731650" w:rsidP="004C397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-призовые места сборных команд на соревнованиях различного уровня;</w:t>
      </w:r>
    </w:p>
    <w:p w:rsidR="00731650" w:rsidRDefault="00731650" w:rsidP="004C397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-приобщение жителей сельского поселения к здоровому образу жизни.</w:t>
      </w:r>
    </w:p>
    <w:p w:rsidR="0068733B" w:rsidRPr="001714D9" w:rsidRDefault="0068733B" w:rsidP="001714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CC4E70" w:rsidRDefault="0005403E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03E">
        <w:rPr>
          <w:rFonts w:ascii="Times New Roman" w:hAnsi="Times New Roman" w:cs="Times New Roman"/>
          <w:b/>
          <w:sz w:val="26"/>
          <w:szCs w:val="26"/>
        </w:rPr>
        <w:t>Ожидаемые результаты реализации муниципальной программы</w:t>
      </w:r>
    </w:p>
    <w:p w:rsidR="00786817" w:rsidRDefault="00786817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7338" w:rsidRDefault="001714D9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1F7E">
        <w:rPr>
          <w:rFonts w:ascii="Times New Roman" w:hAnsi="Times New Roman" w:cs="Times New Roman"/>
          <w:sz w:val="26"/>
          <w:szCs w:val="26"/>
        </w:rPr>
        <w:t>В ходе реализации муниципальной программы планируется достижение намеченных целевых зна</w:t>
      </w:r>
      <w:r w:rsidR="00A9029D">
        <w:rPr>
          <w:rFonts w:ascii="Times New Roman" w:hAnsi="Times New Roman" w:cs="Times New Roman"/>
          <w:sz w:val="26"/>
          <w:szCs w:val="26"/>
        </w:rPr>
        <w:t>че</w:t>
      </w:r>
      <w:r w:rsidRPr="00D11F7E">
        <w:rPr>
          <w:rFonts w:ascii="Times New Roman" w:hAnsi="Times New Roman" w:cs="Times New Roman"/>
          <w:sz w:val="26"/>
          <w:szCs w:val="26"/>
        </w:rPr>
        <w:t>ний показателей программы по каждому мероприятию:</w:t>
      </w:r>
    </w:p>
    <w:p w:rsidR="00731650" w:rsidRDefault="002F731D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-организация спортивно-массовых мероприятий;</w:t>
      </w:r>
    </w:p>
    <w:p w:rsidR="002F731D" w:rsidRDefault="002F731D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материально-технической базы;</w:t>
      </w:r>
    </w:p>
    <w:p w:rsidR="002F731D" w:rsidRDefault="002F731D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-внедрение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технологий.</w:t>
      </w:r>
    </w:p>
    <w:p w:rsidR="00023D51" w:rsidRPr="001D17FD" w:rsidRDefault="00023D51" w:rsidP="002F731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17FD" w:rsidRPr="00CC4E70" w:rsidRDefault="001D17FD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7FD">
        <w:rPr>
          <w:rFonts w:ascii="Times New Roman" w:hAnsi="Times New Roman" w:cs="Times New Roman"/>
          <w:b/>
          <w:sz w:val="26"/>
          <w:szCs w:val="26"/>
        </w:rPr>
        <w:t xml:space="preserve">Сроки </w:t>
      </w:r>
      <w:r>
        <w:rPr>
          <w:rFonts w:ascii="Times New Roman" w:hAnsi="Times New Roman" w:cs="Times New Roman"/>
          <w:b/>
          <w:sz w:val="26"/>
          <w:szCs w:val="26"/>
        </w:rPr>
        <w:t xml:space="preserve">и контрольные этапы </w:t>
      </w:r>
      <w:r w:rsidRPr="001D17FD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786817" w:rsidRDefault="00786817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17FD" w:rsidRDefault="001D17FD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муниципаль</w:t>
      </w:r>
      <w:r w:rsidR="00341E09">
        <w:rPr>
          <w:rFonts w:ascii="Times New Roman" w:hAnsi="Times New Roman" w:cs="Times New Roman"/>
          <w:sz w:val="26"/>
          <w:szCs w:val="26"/>
        </w:rPr>
        <w:t>ной программы рассчитана на 201</w:t>
      </w:r>
      <w:r w:rsidR="006F22E0">
        <w:rPr>
          <w:rFonts w:ascii="Times New Roman" w:hAnsi="Times New Roman" w:cs="Times New Roman"/>
          <w:sz w:val="26"/>
          <w:szCs w:val="26"/>
        </w:rPr>
        <w:t>7</w:t>
      </w:r>
      <w:r w:rsidR="00341E09">
        <w:rPr>
          <w:rFonts w:ascii="Times New Roman" w:hAnsi="Times New Roman" w:cs="Times New Roman"/>
          <w:sz w:val="26"/>
          <w:szCs w:val="26"/>
        </w:rPr>
        <w:t>-201</w:t>
      </w:r>
      <w:r w:rsidR="006F22E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годы. Выделение отдельных этапов реализации не предусматривается. </w:t>
      </w:r>
    </w:p>
    <w:p w:rsidR="005E551E" w:rsidRDefault="005E551E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CC4E70" w:rsidRDefault="005E551E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51E">
        <w:rPr>
          <w:rFonts w:ascii="Times New Roman" w:hAnsi="Times New Roman" w:cs="Times New Roman"/>
          <w:b/>
          <w:sz w:val="26"/>
          <w:szCs w:val="26"/>
        </w:rPr>
        <w:t>Характеристика основных мероприятий программы</w:t>
      </w:r>
    </w:p>
    <w:p w:rsidR="00786817" w:rsidRDefault="00786817" w:rsidP="006F22E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22E0" w:rsidRDefault="00E166CA" w:rsidP="006F22E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BC3A10">
        <w:rPr>
          <w:rFonts w:ascii="Times New Roman" w:hAnsi="Times New Roman" w:cs="Times New Roman"/>
          <w:sz w:val="26"/>
          <w:szCs w:val="26"/>
        </w:rPr>
        <w:t>обеспечения реализации муниципальной программы предлагается проводить следующие мероприятия:</w:t>
      </w:r>
    </w:p>
    <w:p w:rsidR="002F731D" w:rsidRDefault="002F731D" w:rsidP="002F731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-организация спортивно-массовых мероприятий;</w:t>
      </w:r>
    </w:p>
    <w:p w:rsidR="002F731D" w:rsidRDefault="002F731D" w:rsidP="002F731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материально-технической базы;</w:t>
      </w:r>
    </w:p>
    <w:p w:rsidR="00755F1E" w:rsidRDefault="00755F1E" w:rsidP="002F731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деятельности МКУ «Олимп»;</w:t>
      </w:r>
    </w:p>
    <w:p w:rsidR="002F731D" w:rsidRDefault="002F731D" w:rsidP="002F731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-внедрение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технологий.</w:t>
      </w:r>
    </w:p>
    <w:p w:rsidR="00D1084E" w:rsidRDefault="00D1084E" w:rsidP="00023D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817" w:rsidRPr="00023D51" w:rsidRDefault="00786817" w:rsidP="00023D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CC4E70" w:rsidRDefault="00F06903" w:rsidP="00023D5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903">
        <w:rPr>
          <w:rFonts w:ascii="Times New Roman" w:hAnsi="Times New Roman" w:cs="Times New Roman"/>
          <w:b/>
          <w:sz w:val="26"/>
          <w:szCs w:val="26"/>
        </w:rPr>
        <w:lastRenderedPageBreak/>
        <w:t>Объемы финансирования муниципальной программы</w:t>
      </w:r>
    </w:p>
    <w:p w:rsidR="00786817" w:rsidRDefault="00786817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Default="00023D51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D51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 определяется в соответствии с бюджетом муниципального образования «</w:t>
      </w:r>
      <w:r w:rsidR="008B7B5F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023D51">
        <w:rPr>
          <w:rFonts w:ascii="Times New Roman" w:hAnsi="Times New Roman" w:cs="Times New Roman"/>
          <w:sz w:val="26"/>
          <w:szCs w:val="26"/>
        </w:rPr>
        <w:t>» на очередной финансовый год.</w:t>
      </w:r>
    </w:p>
    <w:p w:rsidR="00023D51" w:rsidRPr="00B85691" w:rsidRDefault="00023D51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Источниками финансирования программных мероприятий являются </w:t>
      </w:r>
      <w:r w:rsidR="00FB7E59">
        <w:rPr>
          <w:rFonts w:ascii="Times New Roman" w:hAnsi="Times New Roman" w:cs="Times New Roman"/>
          <w:sz w:val="26"/>
          <w:szCs w:val="26"/>
        </w:rPr>
        <w:t>средства бюджета муниципального образования «</w:t>
      </w:r>
      <w:r w:rsidR="008B7B5F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FB7E59">
        <w:rPr>
          <w:rFonts w:ascii="Times New Roman" w:hAnsi="Times New Roman" w:cs="Times New Roman"/>
          <w:sz w:val="26"/>
          <w:szCs w:val="26"/>
        </w:rPr>
        <w:t xml:space="preserve">» и </w:t>
      </w:r>
      <w:r w:rsidR="00B6158A">
        <w:rPr>
          <w:rFonts w:ascii="Times New Roman" w:hAnsi="Times New Roman" w:cs="Times New Roman"/>
          <w:sz w:val="26"/>
          <w:szCs w:val="26"/>
        </w:rPr>
        <w:t>бюджетные ассигнования бюджетов других уровней на выполнение отдельных полномочий, переданные в соответствии с законодательством</w:t>
      </w:r>
      <w:r w:rsidR="00DD7753">
        <w:rPr>
          <w:rFonts w:ascii="Times New Roman" w:hAnsi="Times New Roman" w:cs="Times New Roman"/>
          <w:sz w:val="26"/>
          <w:szCs w:val="26"/>
        </w:rPr>
        <w:t>. Общий объем финансирования муниципал</w:t>
      </w:r>
      <w:r w:rsidR="003E42B0">
        <w:rPr>
          <w:rFonts w:ascii="Times New Roman" w:hAnsi="Times New Roman" w:cs="Times New Roman"/>
          <w:sz w:val="26"/>
          <w:szCs w:val="26"/>
        </w:rPr>
        <w:t xml:space="preserve">ьной </w:t>
      </w:r>
      <w:r w:rsidR="003E42B0" w:rsidRPr="00B85691">
        <w:rPr>
          <w:rFonts w:ascii="Times New Roman" w:hAnsi="Times New Roman" w:cs="Times New Roman"/>
          <w:sz w:val="26"/>
          <w:szCs w:val="26"/>
        </w:rPr>
        <w:t xml:space="preserve">программы составляет </w:t>
      </w:r>
      <w:r w:rsidR="00462475">
        <w:rPr>
          <w:rFonts w:ascii="Times New Roman" w:hAnsi="Times New Roman" w:cs="Times New Roman"/>
          <w:sz w:val="26"/>
          <w:szCs w:val="26"/>
        </w:rPr>
        <w:t>8121,33</w:t>
      </w:r>
      <w:r w:rsidR="00B6158A" w:rsidRPr="00B85691">
        <w:rPr>
          <w:rFonts w:ascii="Times New Roman" w:hAnsi="Times New Roman" w:cs="Times New Roman"/>
          <w:sz w:val="26"/>
          <w:szCs w:val="26"/>
        </w:rPr>
        <w:t>тыс. рублей</w:t>
      </w:r>
      <w:r w:rsidR="003E42B0" w:rsidRPr="00B85691">
        <w:rPr>
          <w:rFonts w:ascii="Times New Roman" w:hAnsi="Times New Roman" w:cs="Times New Roman"/>
          <w:sz w:val="26"/>
          <w:szCs w:val="26"/>
        </w:rPr>
        <w:t>,</w:t>
      </w:r>
      <w:r w:rsidR="00FB7E59" w:rsidRPr="00B85691">
        <w:rPr>
          <w:rFonts w:ascii="Times New Roman" w:hAnsi="Times New Roman" w:cs="Times New Roman"/>
          <w:sz w:val="26"/>
          <w:szCs w:val="26"/>
        </w:rPr>
        <w:t xml:space="preserve"> из них: за счет средств бюджета муниципального образования «</w:t>
      </w:r>
      <w:r w:rsidR="008B7B5F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462475">
        <w:rPr>
          <w:rFonts w:ascii="Times New Roman" w:hAnsi="Times New Roman" w:cs="Times New Roman"/>
          <w:sz w:val="26"/>
          <w:szCs w:val="26"/>
        </w:rPr>
        <w:t>» – 6470,34</w:t>
      </w:r>
      <w:r w:rsidR="00FB7E59" w:rsidRPr="00B85691">
        <w:rPr>
          <w:rFonts w:ascii="Times New Roman" w:hAnsi="Times New Roman" w:cs="Times New Roman"/>
          <w:sz w:val="26"/>
          <w:szCs w:val="26"/>
        </w:rPr>
        <w:t xml:space="preserve"> тыс. рублей, за счет бюджетных ассигнований </w:t>
      </w:r>
      <w:r w:rsidR="00F4486B">
        <w:rPr>
          <w:rFonts w:ascii="Times New Roman" w:hAnsi="Times New Roman" w:cs="Times New Roman"/>
          <w:sz w:val="26"/>
          <w:szCs w:val="26"/>
        </w:rPr>
        <w:t>б</w:t>
      </w:r>
      <w:r w:rsidR="00786817">
        <w:rPr>
          <w:rFonts w:ascii="Times New Roman" w:hAnsi="Times New Roman" w:cs="Times New Roman"/>
          <w:sz w:val="26"/>
          <w:szCs w:val="26"/>
        </w:rPr>
        <w:t>юджетов других уровней – 1650,99</w:t>
      </w:r>
      <w:r w:rsidR="00FB7E59" w:rsidRPr="00B85691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DD7753" w:rsidRPr="00B85691">
        <w:rPr>
          <w:rFonts w:ascii="Times New Roman" w:hAnsi="Times New Roman" w:cs="Times New Roman"/>
          <w:sz w:val="26"/>
          <w:szCs w:val="26"/>
        </w:rPr>
        <w:t xml:space="preserve">в том числе по годам: </w:t>
      </w:r>
    </w:p>
    <w:p w:rsidR="00DD7753" w:rsidRPr="00B85691" w:rsidRDefault="00462475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2017г. – 2321,33</w:t>
      </w:r>
      <w:r w:rsidR="00DD7753" w:rsidRPr="00B8569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D7753" w:rsidRPr="00B85691" w:rsidRDefault="00786817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2018г. – 2900,00</w:t>
      </w:r>
      <w:r w:rsidR="00DD7753" w:rsidRPr="00B8569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D7753" w:rsidRDefault="00786817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2019г. – 2900,00</w:t>
      </w:r>
      <w:r w:rsidR="00DD7753" w:rsidRPr="00B8569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bookmarkEnd w:id="0"/>
    <w:p w:rsidR="003E42B0" w:rsidRPr="00BE6208" w:rsidRDefault="00DD7753" w:rsidP="00BE620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финансирования носят прогнозный характер и могут ежегодно уточ</w:t>
      </w:r>
      <w:r w:rsidR="00BF422D">
        <w:rPr>
          <w:rFonts w:ascii="Times New Roman" w:hAnsi="Times New Roman" w:cs="Times New Roman"/>
          <w:sz w:val="26"/>
          <w:szCs w:val="26"/>
        </w:rPr>
        <w:t>няться при формировании бюджета</w:t>
      </w:r>
      <w:r>
        <w:rPr>
          <w:rFonts w:ascii="Times New Roman" w:hAnsi="Times New Roman" w:cs="Times New Roman"/>
          <w:sz w:val="26"/>
          <w:szCs w:val="26"/>
        </w:rPr>
        <w:t xml:space="preserve"> на очередной финансовый год.</w:t>
      </w:r>
    </w:p>
    <w:p w:rsidR="003E42B0" w:rsidRDefault="003E42B0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CC4E70" w:rsidRDefault="00DD7753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753">
        <w:rPr>
          <w:rFonts w:ascii="Times New Roman" w:hAnsi="Times New Roman" w:cs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786817" w:rsidRDefault="00786817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903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муниципальной программы возможно возникновение следующих рисков: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-изменение законодательства Российской Федерации, Астраханской области, муниципальных правовых актов района и сельского поселения, регулирующих вопросы финансирования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-недостаточное материально-техническое и финансовое обеспечение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-отсутствие надлежащего кадрового обеспечения для реализации мероприятий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управления рисками предусмотрено проведение в течение всего срока выполнения муниципальной програм</w:t>
      </w:r>
      <w:r w:rsidR="003E42B0">
        <w:rPr>
          <w:rFonts w:ascii="Times New Roman" w:hAnsi="Times New Roman" w:cs="Times New Roman"/>
          <w:sz w:val="26"/>
          <w:szCs w:val="26"/>
        </w:rPr>
        <w:t>мы мониторинга и прогнозирования</w:t>
      </w:r>
      <w:r>
        <w:rPr>
          <w:rFonts w:ascii="Times New Roman" w:hAnsi="Times New Roman" w:cs="Times New Roman"/>
          <w:sz w:val="26"/>
          <w:szCs w:val="26"/>
        </w:rPr>
        <w:t xml:space="preserve"> текущих тенденций в сфере реализации муниципальной программы и при необходимости актуализация плана реализации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данных рисков – риски низкие.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Pr="00CC4E70" w:rsidRDefault="00EF6423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423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муниципальной программы</w:t>
      </w:r>
    </w:p>
    <w:p w:rsidR="00786817" w:rsidRDefault="00786817" w:rsidP="00EF64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Default="00EF6423" w:rsidP="00EF64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объемов расходов бюджета сельского поселения на реализацию муниципальной программы и ее основных мероприятий (целевой параметр – менее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числа выполненных и планируемых мероприятий плана реализации муниципальной программы (целевой параметр – 100%).</w:t>
      </w:r>
    </w:p>
    <w:p w:rsidR="0068733B" w:rsidRDefault="0068733B" w:rsidP="00687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817" w:rsidRDefault="00786817" w:rsidP="00687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33B" w:rsidRPr="00CC4E70" w:rsidRDefault="0068733B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33B">
        <w:rPr>
          <w:rFonts w:ascii="Times New Roman" w:hAnsi="Times New Roman" w:cs="Times New Roman"/>
          <w:b/>
          <w:sz w:val="26"/>
          <w:szCs w:val="26"/>
        </w:rPr>
        <w:lastRenderedPageBreak/>
        <w:t>Система управления реализацией муниципальной программы</w:t>
      </w:r>
    </w:p>
    <w:p w:rsidR="00786817" w:rsidRDefault="00786817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69A9" w:rsidRDefault="0068733B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контроль за ходом реализации муниципальной программы </w:t>
      </w:r>
      <w:r w:rsidR="001F0403">
        <w:rPr>
          <w:rFonts w:ascii="Times New Roman" w:hAnsi="Times New Roman" w:cs="Times New Roman"/>
          <w:sz w:val="26"/>
          <w:szCs w:val="26"/>
        </w:rPr>
        <w:t>осуществляется администрацией муниципального образования.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образования: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-несет ответственность за нецелевое и неэффективное использование выделенных на реализацию муниципальной программы бюджетных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>
        <w:rPr>
          <w:rFonts w:ascii="Times New Roman" w:hAnsi="Times New Roman" w:cs="Times New Roman"/>
          <w:sz w:val="26"/>
          <w:szCs w:val="26"/>
        </w:rPr>
        <w:t>орядке, установленном действующим законодательством;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-обеспечивает результативность реализации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-ежегодно уточняет целевые индикаторы и показатели муниципальной программы, затраты по программным мероприятиям в соответствии с утвержденным бюджетом, направленным на реализацию мероприятий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-вносит предложения о необходимости корректировки мероприятий муниципальной программы.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отчетности о ходе реализации муниципальной программы осуществляет МКУ «Контракт-Н».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досрочного выполнения или прекращения реализации муниципальной программы вносятся изменения в бюджет муниципального образования в порядке, установленном действующим законодательством.</w:t>
      </w:r>
    </w:p>
    <w:p w:rsidR="007F10BD" w:rsidRPr="00CF2041" w:rsidRDefault="007F10BD" w:rsidP="007F10BD">
      <w:pPr>
        <w:pStyle w:val="a3"/>
        <w:tabs>
          <w:tab w:val="left" w:pos="0"/>
        </w:tabs>
        <w:spacing w:after="0" w:line="240" w:lineRule="auto"/>
        <w:ind w:left="556"/>
        <w:jc w:val="both"/>
        <w:rPr>
          <w:rFonts w:ascii="Times New Roman" w:hAnsi="Times New Roman" w:cs="Times New Roman"/>
          <w:sz w:val="26"/>
          <w:szCs w:val="26"/>
        </w:rPr>
      </w:pPr>
    </w:p>
    <w:p w:rsidR="005E551E" w:rsidRPr="003E42B0" w:rsidRDefault="005E551E" w:rsidP="003E42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E551E" w:rsidRPr="003E42B0" w:rsidSect="004A0A43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9B9" w:rsidRDefault="000C59B9" w:rsidP="00CC4E70">
      <w:pPr>
        <w:spacing w:after="0" w:line="240" w:lineRule="auto"/>
      </w:pPr>
      <w:r>
        <w:separator/>
      </w:r>
    </w:p>
  </w:endnote>
  <w:endnote w:type="continuationSeparator" w:id="1">
    <w:p w:rsidR="000C59B9" w:rsidRDefault="000C59B9" w:rsidP="00CC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442563"/>
      <w:docPartObj>
        <w:docPartGallery w:val="Page Numbers (Bottom of Page)"/>
        <w:docPartUnique/>
      </w:docPartObj>
    </w:sdtPr>
    <w:sdtContent>
      <w:p w:rsidR="000C59B9" w:rsidRDefault="00902F77">
        <w:pPr>
          <w:pStyle w:val="a7"/>
          <w:jc w:val="center"/>
        </w:pPr>
        <w:r>
          <w:fldChar w:fldCharType="begin"/>
        </w:r>
        <w:r w:rsidR="00462475">
          <w:instrText>PAGE   \* MERGEFORMAT</w:instrText>
        </w:r>
        <w:r>
          <w:fldChar w:fldCharType="separate"/>
        </w:r>
        <w:r w:rsidR="00A47F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59B9" w:rsidRDefault="000C59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9B9" w:rsidRDefault="000C59B9" w:rsidP="00CC4E70">
      <w:pPr>
        <w:spacing w:after="0" w:line="240" w:lineRule="auto"/>
      </w:pPr>
      <w:r>
        <w:separator/>
      </w:r>
    </w:p>
  </w:footnote>
  <w:footnote w:type="continuationSeparator" w:id="1">
    <w:p w:rsidR="000C59B9" w:rsidRDefault="000C59B9" w:rsidP="00CC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81D"/>
    <w:multiLevelType w:val="multilevel"/>
    <w:tmpl w:val="C902C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EDB1A1B"/>
    <w:multiLevelType w:val="hybridMultilevel"/>
    <w:tmpl w:val="A3DA8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4B2F"/>
    <w:multiLevelType w:val="hybridMultilevel"/>
    <w:tmpl w:val="5DA4F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DC6DC5"/>
    <w:multiLevelType w:val="hybridMultilevel"/>
    <w:tmpl w:val="4E8EF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E409AF"/>
    <w:multiLevelType w:val="hybridMultilevel"/>
    <w:tmpl w:val="CE74E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8A4332"/>
    <w:multiLevelType w:val="hybridMultilevel"/>
    <w:tmpl w:val="8778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222054"/>
    <w:multiLevelType w:val="hybridMultilevel"/>
    <w:tmpl w:val="C46E63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2B12F8"/>
    <w:multiLevelType w:val="hybridMultilevel"/>
    <w:tmpl w:val="B4F47D28"/>
    <w:lvl w:ilvl="0" w:tplc="93DC0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6459FE"/>
    <w:multiLevelType w:val="hybridMultilevel"/>
    <w:tmpl w:val="74D8E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C73F06"/>
    <w:multiLevelType w:val="hybridMultilevel"/>
    <w:tmpl w:val="F8F21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64480A"/>
    <w:multiLevelType w:val="hybridMultilevel"/>
    <w:tmpl w:val="AF70D936"/>
    <w:lvl w:ilvl="0" w:tplc="48148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323A1E"/>
    <w:multiLevelType w:val="hybridMultilevel"/>
    <w:tmpl w:val="B2D40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8BC"/>
    <w:rsid w:val="00023D51"/>
    <w:rsid w:val="00034674"/>
    <w:rsid w:val="0005403E"/>
    <w:rsid w:val="0008482D"/>
    <w:rsid w:val="00094BD3"/>
    <w:rsid w:val="000A2465"/>
    <w:rsid w:val="000C59B9"/>
    <w:rsid w:val="00145AD9"/>
    <w:rsid w:val="001714D9"/>
    <w:rsid w:val="001D17FD"/>
    <w:rsid w:val="001F0403"/>
    <w:rsid w:val="00223FD1"/>
    <w:rsid w:val="00257DF9"/>
    <w:rsid w:val="002D4AA1"/>
    <w:rsid w:val="002F731D"/>
    <w:rsid w:val="00331A35"/>
    <w:rsid w:val="003347AC"/>
    <w:rsid w:val="00341E09"/>
    <w:rsid w:val="00373C3D"/>
    <w:rsid w:val="003C06C9"/>
    <w:rsid w:val="003E42B0"/>
    <w:rsid w:val="003F1DE5"/>
    <w:rsid w:val="00462475"/>
    <w:rsid w:val="00474734"/>
    <w:rsid w:val="004A0A43"/>
    <w:rsid w:val="004A12BD"/>
    <w:rsid w:val="004C3977"/>
    <w:rsid w:val="004F777E"/>
    <w:rsid w:val="00554427"/>
    <w:rsid w:val="00567F80"/>
    <w:rsid w:val="00587626"/>
    <w:rsid w:val="005E551E"/>
    <w:rsid w:val="006213ED"/>
    <w:rsid w:val="0068733B"/>
    <w:rsid w:val="006C7C0B"/>
    <w:rsid w:val="006D38DB"/>
    <w:rsid w:val="006E7069"/>
    <w:rsid w:val="006F0D05"/>
    <w:rsid w:val="006F22E0"/>
    <w:rsid w:val="00704080"/>
    <w:rsid w:val="00731650"/>
    <w:rsid w:val="00754B24"/>
    <w:rsid w:val="00755F1E"/>
    <w:rsid w:val="00786817"/>
    <w:rsid w:val="00786996"/>
    <w:rsid w:val="007B1E47"/>
    <w:rsid w:val="007E6E14"/>
    <w:rsid w:val="007F10BD"/>
    <w:rsid w:val="00850A1E"/>
    <w:rsid w:val="00853F83"/>
    <w:rsid w:val="00863C73"/>
    <w:rsid w:val="00883714"/>
    <w:rsid w:val="008A66E5"/>
    <w:rsid w:val="008B7B5F"/>
    <w:rsid w:val="00902F77"/>
    <w:rsid w:val="0090708E"/>
    <w:rsid w:val="00981A3E"/>
    <w:rsid w:val="009D186A"/>
    <w:rsid w:val="009E01DD"/>
    <w:rsid w:val="00A0225D"/>
    <w:rsid w:val="00A13779"/>
    <w:rsid w:val="00A47F73"/>
    <w:rsid w:val="00A51203"/>
    <w:rsid w:val="00A523C3"/>
    <w:rsid w:val="00A57338"/>
    <w:rsid w:val="00A817E8"/>
    <w:rsid w:val="00A9029D"/>
    <w:rsid w:val="00AC4F09"/>
    <w:rsid w:val="00B169A9"/>
    <w:rsid w:val="00B6158A"/>
    <w:rsid w:val="00B66737"/>
    <w:rsid w:val="00B85691"/>
    <w:rsid w:val="00BC040C"/>
    <w:rsid w:val="00BC24A2"/>
    <w:rsid w:val="00BC3A10"/>
    <w:rsid w:val="00BD5CEB"/>
    <w:rsid w:val="00BE6208"/>
    <w:rsid w:val="00BF422D"/>
    <w:rsid w:val="00C83CD1"/>
    <w:rsid w:val="00C90C94"/>
    <w:rsid w:val="00CC4E70"/>
    <w:rsid w:val="00CE68CE"/>
    <w:rsid w:val="00CE7837"/>
    <w:rsid w:val="00CF2041"/>
    <w:rsid w:val="00D1084E"/>
    <w:rsid w:val="00D11F7E"/>
    <w:rsid w:val="00D352A0"/>
    <w:rsid w:val="00DD7753"/>
    <w:rsid w:val="00DE35A6"/>
    <w:rsid w:val="00DF0150"/>
    <w:rsid w:val="00E10DDF"/>
    <w:rsid w:val="00E12D0D"/>
    <w:rsid w:val="00E166CA"/>
    <w:rsid w:val="00E5657A"/>
    <w:rsid w:val="00E63D99"/>
    <w:rsid w:val="00E71C48"/>
    <w:rsid w:val="00EC0D33"/>
    <w:rsid w:val="00EF6423"/>
    <w:rsid w:val="00F06903"/>
    <w:rsid w:val="00F208BC"/>
    <w:rsid w:val="00F21305"/>
    <w:rsid w:val="00F24A0F"/>
    <w:rsid w:val="00F3040B"/>
    <w:rsid w:val="00F4486B"/>
    <w:rsid w:val="00F4621B"/>
    <w:rsid w:val="00F51509"/>
    <w:rsid w:val="00F70F73"/>
    <w:rsid w:val="00F73F88"/>
    <w:rsid w:val="00FA146B"/>
    <w:rsid w:val="00FB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E70"/>
  </w:style>
  <w:style w:type="paragraph" w:styleId="a7">
    <w:name w:val="footer"/>
    <w:basedOn w:val="a"/>
    <w:link w:val="a8"/>
    <w:uiPriority w:val="99"/>
    <w:unhideWhenUsed/>
    <w:rsid w:val="00CC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30</cp:revision>
  <cp:lastPrinted>2017-06-27T06:10:00Z</cp:lastPrinted>
  <dcterms:created xsi:type="dcterms:W3CDTF">2016-11-05T15:17:00Z</dcterms:created>
  <dcterms:modified xsi:type="dcterms:W3CDTF">2017-06-27T06:10:00Z</dcterms:modified>
</cp:coreProperties>
</file>